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/>
        <w:rPr>
          <w:rFonts w:hint="eastAsia" w:eastAsia="仿宋"/>
          <w:bCs/>
          <w:sz w:val="32"/>
          <w:szCs w:val="32"/>
          <w:lang w:val="en-US" w:eastAsia="zh-CN"/>
        </w:rPr>
      </w:pPr>
      <w:r>
        <w:rPr>
          <w:rFonts w:hint="eastAsia" w:eastAsia="仿宋"/>
          <w:bCs/>
          <w:sz w:val="32"/>
          <w:szCs w:val="32"/>
          <w:lang w:eastAsia="zh-CN"/>
        </w:rPr>
        <w:t>附件</w:t>
      </w:r>
      <w:r>
        <w:rPr>
          <w:rFonts w:hint="eastAsia" w:eastAsia="仿宋"/>
          <w:bCs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before="156" w:beforeLines="50"/>
        <w:jc w:val="center"/>
        <w:rPr>
          <w:rFonts w:hint="eastAsia" w:eastAsia="仿宋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eastAsia="仿宋"/>
          <w:b/>
          <w:bCs w:val="0"/>
          <w:sz w:val="36"/>
          <w:szCs w:val="36"/>
          <w:lang w:val="en-US" w:eastAsia="zh-CN"/>
        </w:rPr>
        <w:t>开票信息表</w:t>
      </w:r>
    </w:p>
    <w:p>
      <w:pPr>
        <w:adjustRightInd w:val="0"/>
        <w:snapToGrid w:val="0"/>
        <w:spacing w:before="156" w:beforeLines="50"/>
        <w:rPr>
          <w:rFonts w:hint="eastAsia" w:eastAsia="仿宋"/>
          <w:bCs/>
          <w:sz w:val="32"/>
          <w:szCs w:val="32"/>
          <w:lang w:val="en-US" w:eastAsia="zh-CN"/>
        </w:rPr>
      </w:pP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868"/>
        <w:gridCol w:w="1511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3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887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037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3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7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7" w:type="pct"/>
            <w:noWrap w:val="0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eastAsia="仿宋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hint="eastAsia" w:eastAsia="仿宋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156" w:beforeLines="50"/>
        <w:rPr>
          <w:rFonts w:hint="default" w:eastAsia="仿宋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NjlmNzExYWRiOWUyNmNkYmFmM2MwMTk0ZWVmZDIifQ=="/>
  </w:docVars>
  <w:rsids>
    <w:rsidRoot w:val="2BBF7005"/>
    <w:rsid w:val="2BB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2024-06-25T02:42:00Z</dcterms:created>
  <dc:creator>白玉</dc:creator>
  <cp:lastModifiedBy>白玉</cp:lastModifiedBy>
  <dcterms:modified xsi:type="dcterms:W3CDTF">2024-06-25T02:42:56Z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8141EC94DB30439AB66B2F8083DAC7B5_11</vt:lpwstr>
  </property>
</Properties>
</file>